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E7" w:rsidRPr="00054195" w:rsidRDefault="009061E7" w:rsidP="00054195">
      <w:pPr>
        <w:pStyle w:val="Heading1"/>
        <w:spacing w:before="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5419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BÀI 9. AN TOÀN TRÊN KHÔNG GIAN MẠNG</w:t>
      </w:r>
    </w:p>
    <w:p w:rsidR="008967E1" w:rsidRPr="00054195" w:rsidRDefault="00354A40" w:rsidP="0005419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061E7" w:rsidRPr="00054195" w:rsidRDefault="009061E7" w:rsidP="00054195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541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 MỘT SỐ NGUY CƠ TRÊN MẠNG</w:t>
      </w:r>
    </w:p>
    <w:p w:rsidR="007336CE" w:rsidRPr="00054195" w:rsidRDefault="00682785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054195">
        <w:rPr>
          <w:color w:val="000000" w:themeColor="text1"/>
          <w:sz w:val="26"/>
          <w:szCs w:val="26"/>
        </w:rPr>
        <w:t xml:space="preserve">- </w:t>
      </w:r>
      <w:r w:rsidR="007336CE" w:rsidRPr="00054195">
        <w:rPr>
          <w:color w:val="000000" w:themeColor="text1"/>
          <w:sz w:val="26"/>
          <w:szCs w:val="26"/>
        </w:rPr>
        <w:t> Những nguy cơ trên Internet có thể gặp:</w:t>
      </w:r>
    </w:p>
    <w:p w:rsidR="007336CE" w:rsidRPr="00054195" w:rsidRDefault="00354A40" w:rsidP="00054195">
      <w:pPr>
        <w:pStyle w:val="NormalWeb"/>
        <w:spacing w:before="0" w:beforeAutospacing="0" w:after="0" w:afterAutospacing="0" w:line="276" w:lineRule="auto"/>
        <w:ind w:left="720" w:right="4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+ Tin giả và tin phản văn hóa</w:t>
      </w:r>
    </w:p>
    <w:p w:rsidR="007336CE" w:rsidRPr="00054195" w:rsidRDefault="00354A40" w:rsidP="00054195">
      <w:pPr>
        <w:pStyle w:val="NormalWeb"/>
        <w:spacing w:before="0" w:beforeAutospacing="0" w:after="0" w:afterAutospacing="0" w:line="276" w:lineRule="auto"/>
        <w:ind w:left="720" w:right="4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+ Lừa đảo trên mạng</w:t>
      </w:r>
    </w:p>
    <w:p w:rsidR="007336CE" w:rsidRPr="00054195" w:rsidRDefault="00354A40" w:rsidP="00054195">
      <w:pPr>
        <w:pStyle w:val="NormalWeb"/>
        <w:spacing w:before="0" w:beforeAutospacing="0" w:after="0" w:afterAutospacing="0" w:line="276" w:lineRule="auto"/>
        <w:ind w:left="720" w:right="4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+ Lộ thông tin cá nhân</w:t>
      </w:r>
    </w:p>
    <w:p w:rsidR="007336CE" w:rsidRPr="00054195" w:rsidRDefault="007336CE" w:rsidP="00054195">
      <w:pPr>
        <w:pStyle w:val="NormalWeb"/>
        <w:spacing w:before="0" w:beforeAutospacing="0" w:after="0" w:afterAutospacing="0" w:line="276" w:lineRule="auto"/>
        <w:ind w:left="720" w:right="48"/>
        <w:jc w:val="both"/>
        <w:rPr>
          <w:color w:val="000000" w:themeColor="text1"/>
          <w:sz w:val="26"/>
          <w:szCs w:val="26"/>
        </w:rPr>
      </w:pPr>
      <w:r w:rsidRPr="00054195">
        <w:rPr>
          <w:color w:val="000000" w:themeColor="text1"/>
          <w:sz w:val="26"/>
          <w:szCs w:val="26"/>
        </w:rPr>
        <w:t>+ Bắt nạt trên mạng</w:t>
      </w:r>
    </w:p>
    <w:p w:rsidR="007336CE" w:rsidRPr="00054195" w:rsidRDefault="00354A40" w:rsidP="00054195">
      <w:pPr>
        <w:pStyle w:val="NormalWeb"/>
        <w:spacing w:before="0" w:beforeAutospacing="0" w:after="0" w:afterAutospacing="0" w:line="276" w:lineRule="auto"/>
        <w:ind w:left="720" w:right="4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+ Nghiện mạng</w:t>
      </w:r>
      <w:bookmarkStart w:id="0" w:name="_GoBack"/>
      <w:bookmarkEnd w:id="0"/>
    </w:p>
    <w:p w:rsidR="007336CE" w:rsidRPr="00054195" w:rsidRDefault="007336CE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054195">
        <w:rPr>
          <w:color w:val="000000" w:themeColor="text1"/>
          <w:sz w:val="26"/>
          <w:szCs w:val="26"/>
        </w:rPr>
        <w:t>- Các biện pháp bảo vệ thông tin cá nhân:</w:t>
      </w:r>
    </w:p>
    <w:p w:rsidR="007336CE" w:rsidRPr="00054195" w:rsidRDefault="007336CE" w:rsidP="00054195">
      <w:pPr>
        <w:pStyle w:val="NormalWeb"/>
        <w:spacing w:before="0" w:beforeAutospacing="0" w:after="0" w:afterAutospacing="0" w:line="276" w:lineRule="auto"/>
        <w:ind w:left="720" w:right="48"/>
        <w:jc w:val="both"/>
        <w:rPr>
          <w:color w:val="000000" w:themeColor="text1"/>
          <w:sz w:val="26"/>
          <w:szCs w:val="26"/>
        </w:rPr>
      </w:pPr>
      <w:r w:rsidRPr="00054195">
        <w:rPr>
          <w:color w:val="000000" w:themeColor="text1"/>
          <w:sz w:val="26"/>
          <w:szCs w:val="26"/>
        </w:rPr>
        <w:t>+ Không ghi chép thông tin cá nhân ở nơi người khác có thể đọc.</w:t>
      </w:r>
    </w:p>
    <w:p w:rsidR="007336CE" w:rsidRPr="00054195" w:rsidRDefault="007336CE" w:rsidP="00054195">
      <w:pPr>
        <w:pStyle w:val="NormalWeb"/>
        <w:spacing w:before="0" w:beforeAutospacing="0" w:after="0" w:afterAutospacing="0" w:line="276" w:lineRule="auto"/>
        <w:ind w:left="720" w:right="48"/>
        <w:jc w:val="both"/>
        <w:rPr>
          <w:color w:val="000000" w:themeColor="text1"/>
          <w:sz w:val="26"/>
          <w:szCs w:val="26"/>
        </w:rPr>
      </w:pPr>
      <w:r w:rsidRPr="00054195">
        <w:rPr>
          <w:color w:val="000000" w:themeColor="text1"/>
          <w:sz w:val="26"/>
          <w:szCs w:val="26"/>
        </w:rPr>
        <w:t>+ Giữa cho máy tính không bị nhiễm các phần mềm gián điệp.</w:t>
      </w:r>
    </w:p>
    <w:p w:rsidR="007336CE" w:rsidRPr="00054195" w:rsidRDefault="007336CE" w:rsidP="00054195">
      <w:pPr>
        <w:pStyle w:val="NormalWeb"/>
        <w:spacing w:before="0" w:beforeAutospacing="0" w:after="0" w:afterAutospacing="0" w:line="276" w:lineRule="auto"/>
        <w:ind w:left="720" w:right="48"/>
        <w:jc w:val="both"/>
        <w:rPr>
          <w:color w:val="000000" w:themeColor="text1"/>
          <w:sz w:val="26"/>
          <w:szCs w:val="26"/>
        </w:rPr>
      </w:pPr>
      <w:r w:rsidRPr="00054195">
        <w:rPr>
          <w:color w:val="000000" w:themeColor="text1"/>
          <w:sz w:val="26"/>
          <w:szCs w:val="26"/>
        </w:rPr>
        <w:t>+ Cẩn trọng khi truy cập mạng qua wifi công cộng.</w:t>
      </w:r>
    </w:p>
    <w:p w:rsidR="007336CE" w:rsidRPr="00054195" w:rsidRDefault="007336CE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054195">
        <w:rPr>
          <w:color w:val="000000" w:themeColor="text1"/>
          <w:sz w:val="26"/>
          <w:szCs w:val="26"/>
        </w:rPr>
        <w:t>- Một số biện pháp phòng chống hành vi bắt nạt:</w:t>
      </w:r>
    </w:p>
    <w:p w:rsidR="007336CE" w:rsidRPr="00054195" w:rsidRDefault="007336CE" w:rsidP="00054195">
      <w:pPr>
        <w:pStyle w:val="NormalWeb"/>
        <w:spacing w:before="0" w:beforeAutospacing="0" w:after="0" w:afterAutospacing="0" w:line="276" w:lineRule="auto"/>
        <w:ind w:left="720" w:right="48"/>
        <w:jc w:val="both"/>
        <w:rPr>
          <w:color w:val="000000" w:themeColor="text1"/>
          <w:sz w:val="26"/>
          <w:szCs w:val="26"/>
        </w:rPr>
      </w:pPr>
      <w:r w:rsidRPr="00054195">
        <w:rPr>
          <w:color w:val="000000" w:themeColor="text1"/>
          <w:sz w:val="26"/>
          <w:szCs w:val="26"/>
        </w:rPr>
        <w:t>+ Không nên kết bạn dễ dãi qua mạng.</w:t>
      </w:r>
    </w:p>
    <w:p w:rsidR="007336CE" w:rsidRPr="00054195" w:rsidRDefault="007336CE" w:rsidP="00054195">
      <w:pPr>
        <w:pStyle w:val="NormalWeb"/>
        <w:spacing w:before="0" w:beforeAutospacing="0" w:after="0" w:afterAutospacing="0" w:line="276" w:lineRule="auto"/>
        <w:ind w:left="720" w:right="48"/>
        <w:jc w:val="both"/>
        <w:rPr>
          <w:color w:val="000000" w:themeColor="text1"/>
          <w:sz w:val="26"/>
          <w:szCs w:val="26"/>
        </w:rPr>
      </w:pPr>
      <w:r w:rsidRPr="00054195">
        <w:rPr>
          <w:color w:val="000000" w:themeColor="text1"/>
          <w:sz w:val="26"/>
          <w:szCs w:val="26"/>
        </w:rPr>
        <w:t>+ Không trả lời thư từ hay tin nhắn từ kẻ bắt nạt.</w:t>
      </w:r>
    </w:p>
    <w:p w:rsidR="007336CE" w:rsidRPr="00054195" w:rsidRDefault="007336CE" w:rsidP="00054195">
      <w:pPr>
        <w:pStyle w:val="NormalWeb"/>
        <w:spacing w:before="0" w:beforeAutospacing="0" w:after="0" w:afterAutospacing="0" w:line="276" w:lineRule="auto"/>
        <w:ind w:left="720" w:right="48"/>
        <w:jc w:val="both"/>
        <w:rPr>
          <w:color w:val="000000" w:themeColor="text1"/>
          <w:sz w:val="26"/>
          <w:szCs w:val="26"/>
        </w:rPr>
      </w:pPr>
      <w:r w:rsidRPr="00054195">
        <w:rPr>
          <w:color w:val="000000" w:themeColor="text1"/>
          <w:sz w:val="26"/>
          <w:szCs w:val="26"/>
        </w:rPr>
        <w:t>+ Hãy lưu giữ tất cả các bằng chứng.</w:t>
      </w:r>
    </w:p>
    <w:p w:rsidR="007336CE" w:rsidRPr="00054195" w:rsidRDefault="007336CE" w:rsidP="00054195">
      <w:pPr>
        <w:pStyle w:val="NormalWeb"/>
        <w:spacing w:before="0" w:beforeAutospacing="0" w:after="0" w:afterAutospacing="0" w:line="276" w:lineRule="auto"/>
        <w:ind w:left="720" w:right="48"/>
        <w:jc w:val="both"/>
        <w:rPr>
          <w:color w:val="000000" w:themeColor="text1"/>
          <w:sz w:val="26"/>
          <w:szCs w:val="26"/>
        </w:rPr>
      </w:pPr>
      <w:r w:rsidRPr="00054195">
        <w:rPr>
          <w:color w:val="000000" w:themeColor="text1"/>
          <w:sz w:val="26"/>
          <w:szCs w:val="26"/>
        </w:rPr>
        <w:t>+ Hãy chia sẻ với bố mẹ hoặc thầy cô.</w:t>
      </w:r>
    </w:p>
    <w:p w:rsidR="007336CE" w:rsidRPr="00054195" w:rsidRDefault="007336CE" w:rsidP="00054195">
      <w:pPr>
        <w:pStyle w:val="NormalWeb"/>
        <w:spacing w:before="0" w:beforeAutospacing="0" w:after="0" w:afterAutospacing="0" w:line="276" w:lineRule="auto"/>
        <w:ind w:left="720" w:right="48"/>
        <w:jc w:val="both"/>
        <w:rPr>
          <w:color w:val="000000" w:themeColor="text1"/>
          <w:sz w:val="26"/>
          <w:szCs w:val="26"/>
        </w:rPr>
      </w:pPr>
      <w:r w:rsidRPr="00054195">
        <w:rPr>
          <w:color w:val="000000" w:themeColor="text1"/>
          <w:sz w:val="26"/>
          <w:szCs w:val="26"/>
        </w:rPr>
        <w:t>+ Khi sự việc nghiêm trọng hãy báo cho cơ quan công an kèm bằng chứng.</w:t>
      </w:r>
    </w:p>
    <w:p w:rsidR="00EE33C8" w:rsidRPr="00054195" w:rsidRDefault="00682785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054195">
        <w:rPr>
          <w:rStyle w:val="Strong"/>
          <w:color w:val="000000" w:themeColor="text1"/>
          <w:sz w:val="26"/>
          <w:szCs w:val="26"/>
        </w:rPr>
        <w:t>2. PHẦN MỀM ĐỘC HẠI</w:t>
      </w:r>
    </w:p>
    <w:p w:rsidR="00EE33C8" w:rsidRPr="00054195" w:rsidRDefault="00682785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054195">
        <w:rPr>
          <w:rStyle w:val="Strong"/>
          <w:color w:val="000000" w:themeColor="text1"/>
          <w:sz w:val="26"/>
          <w:szCs w:val="26"/>
        </w:rPr>
        <w:t>a.</w:t>
      </w:r>
      <w:r w:rsidR="00EE33C8" w:rsidRPr="00054195">
        <w:rPr>
          <w:rStyle w:val="Strong"/>
          <w:color w:val="000000" w:themeColor="text1"/>
          <w:sz w:val="26"/>
          <w:szCs w:val="26"/>
        </w:rPr>
        <w:t xml:space="preserve"> Tìm hiểu về virus, trojan, worm và cơ chế hoạt động</w:t>
      </w:r>
    </w:p>
    <w:p w:rsidR="00EE33C8" w:rsidRPr="00054195" w:rsidRDefault="00EE33C8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054195">
        <w:rPr>
          <w:color w:val="000000" w:themeColor="text1"/>
          <w:sz w:val="26"/>
          <w:szCs w:val="26"/>
        </w:rPr>
        <w:t xml:space="preserve">- Virus không phải là phần mềm hoàn chỉnh, </w:t>
      </w:r>
      <w:r w:rsidR="00527670" w:rsidRPr="00054195">
        <w:rPr>
          <w:color w:val="000000" w:themeColor="text1"/>
          <w:sz w:val="26"/>
          <w:szCs w:val="26"/>
        </w:rPr>
        <w:t xml:space="preserve">mà chỉ </w:t>
      </w:r>
      <w:r w:rsidRPr="00054195">
        <w:rPr>
          <w:color w:val="000000" w:themeColor="text1"/>
          <w:sz w:val="26"/>
          <w:szCs w:val="26"/>
        </w:rPr>
        <w:t xml:space="preserve">là các đoạn mã độc và </w:t>
      </w:r>
      <w:r w:rsidR="00527670" w:rsidRPr="00054195">
        <w:rPr>
          <w:color w:val="000000" w:themeColor="text1"/>
          <w:sz w:val="26"/>
          <w:szCs w:val="26"/>
        </w:rPr>
        <w:t xml:space="preserve">phải </w:t>
      </w:r>
      <w:r w:rsidRPr="00054195">
        <w:rPr>
          <w:color w:val="000000" w:themeColor="text1"/>
          <w:sz w:val="26"/>
          <w:szCs w:val="26"/>
        </w:rPr>
        <w:t>gắn với một phần mềm mới phát tác và lây lan</w:t>
      </w:r>
      <w:r w:rsidR="00527670" w:rsidRPr="00054195">
        <w:rPr>
          <w:color w:val="000000" w:themeColor="text1"/>
          <w:sz w:val="26"/>
          <w:szCs w:val="26"/>
        </w:rPr>
        <w:t xml:space="preserve"> được</w:t>
      </w:r>
      <w:r w:rsidRPr="00054195">
        <w:rPr>
          <w:color w:val="000000" w:themeColor="text1"/>
          <w:sz w:val="26"/>
          <w:szCs w:val="26"/>
        </w:rPr>
        <w:t>.</w:t>
      </w:r>
    </w:p>
    <w:p w:rsidR="00EE33C8" w:rsidRPr="00054195" w:rsidRDefault="00EE33C8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054195">
        <w:rPr>
          <w:color w:val="000000" w:themeColor="text1"/>
          <w:sz w:val="26"/>
          <w:szCs w:val="26"/>
        </w:rPr>
        <w:t xml:space="preserve">- Worm, sâu máy tính là phần mềm hoàn chỉnh, lây qua những lỗ hổng bảo mật của hệ điều hành, </w:t>
      </w:r>
      <w:r w:rsidR="00421836" w:rsidRPr="00054195">
        <w:rPr>
          <w:color w:val="000000" w:themeColor="text1"/>
          <w:sz w:val="26"/>
          <w:szCs w:val="26"/>
        </w:rPr>
        <w:t xml:space="preserve">hoặc </w:t>
      </w:r>
      <w:r w:rsidRPr="00054195">
        <w:rPr>
          <w:color w:val="000000" w:themeColor="text1"/>
          <w:sz w:val="26"/>
          <w:szCs w:val="26"/>
        </w:rPr>
        <w:t>lừa người dùng cài đặt vào máy của nạn nhân.</w:t>
      </w:r>
    </w:p>
    <w:p w:rsidR="00EE33C8" w:rsidRPr="00054195" w:rsidRDefault="00EE33C8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054195">
        <w:rPr>
          <w:color w:val="000000" w:themeColor="text1"/>
          <w:sz w:val="26"/>
          <w:szCs w:val="26"/>
        </w:rPr>
        <w:t>- Trojan là phần mềm nội gián và có thể mang những tên khác nhau như:</w:t>
      </w:r>
    </w:p>
    <w:p w:rsidR="00EE33C8" w:rsidRPr="00054195" w:rsidRDefault="00EE33C8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054195">
        <w:rPr>
          <w:color w:val="000000" w:themeColor="text1"/>
          <w:sz w:val="26"/>
          <w:szCs w:val="26"/>
        </w:rPr>
        <w:t>+ Spyware: có mục đích ăn trộm thông tin để chuyển ra bên ngoài.</w:t>
      </w:r>
    </w:p>
    <w:p w:rsidR="00EE33C8" w:rsidRPr="00054195" w:rsidRDefault="00421836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054195">
        <w:rPr>
          <w:color w:val="000000" w:themeColor="text1"/>
          <w:sz w:val="26"/>
          <w:szCs w:val="26"/>
        </w:rPr>
        <w:t>+ Keylogger:</w:t>
      </w:r>
      <w:r w:rsidR="00EE33C8" w:rsidRPr="00054195">
        <w:rPr>
          <w:color w:val="000000" w:themeColor="text1"/>
          <w:sz w:val="26"/>
          <w:szCs w:val="26"/>
        </w:rPr>
        <w:t xml:space="preserve"> ngầm ghi hoạt động của bàn phím và chuột để tìm hiểu người sử dụng máy làm gì.</w:t>
      </w:r>
    </w:p>
    <w:p w:rsidR="00EE33C8" w:rsidRPr="00054195" w:rsidRDefault="00EE33C8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054195">
        <w:rPr>
          <w:color w:val="000000" w:themeColor="text1"/>
          <w:sz w:val="26"/>
          <w:szCs w:val="26"/>
        </w:rPr>
        <w:t>+ Backdoor: tạo một tài khoản bí mật, giống như cửa sau, để có thể truy cập ngầm vào máy tính</w:t>
      </w:r>
    </w:p>
    <w:p w:rsidR="00EE33C8" w:rsidRPr="00054195" w:rsidRDefault="00EE33C8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054195">
        <w:rPr>
          <w:color w:val="000000" w:themeColor="text1"/>
          <w:sz w:val="26"/>
          <w:szCs w:val="26"/>
        </w:rPr>
        <w:t>+ Rootkit: chiếm quyền cao nhất của máy, thực hiện được mọi hoạt động kể cả xóa dấu vết.</w:t>
      </w:r>
    </w:p>
    <w:p w:rsidR="00EE33C8" w:rsidRPr="00054195" w:rsidRDefault="00682785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054195">
        <w:rPr>
          <w:rStyle w:val="Strong"/>
          <w:color w:val="000000" w:themeColor="text1"/>
          <w:sz w:val="26"/>
          <w:szCs w:val="26"/>
        </w:rPr>
        <w:t>b.</w:t>
      </w:r>
      <w:r w:rsidR="00EE33C8" w:rsidRPr="00054195">
        <w:rPr>
          <w:rStyle w:val="Strong"/>
          <w:color w:val="000000" w:themeColor="text1"/>
          <w:sz w:val="26"/>
          <w:szCs w:val="26"/>
        </w:rPr>
        <w:t xml:space="preserve"> Tác hại của phần mềm độc hại</w:t>
      </w:r>
    </w:p>
    <w:p w:rsidR="00EE33C8" w:rsidRPr="00054195" w:rsidRDefault="00EE33C8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054195">
        <w:rPr>
          <w:color w:val="000000" w:themeColor="text1"/>
          <w:sz w:val="26"/>
          <w:szCs w:val="26"/>
        </w:rPr>
        <w:t>- Không chỉ gây khó chịu, mà còn có thể làm hỏng các phần mềm khác trong máy tính, xóa dữ liệu hay làm tê liệt hệ thống máy tính.</w:t>
      </w:r>
    </w:p>
    <w:p w:rsidR="00EE33C8" w:rsidRPr="00054195" w:rsidRDefault="00EE33C8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054195">
        <w:rPr>
          <w:color w:val="000000" w:themeColor="text1"/>
          <w:sz w:val="26"/>
          <w:szCs w:val="26"/>
        </w:rPr>
        <w:t>- Một số thiệt hại lớn do phần mềm độc hại gây ra:</w:t>
      </w:r>
    </w:p>
    <w:p w:rsidR="00EE33C8" w:rsidRPr="00054195" w:rsidRDefault="00EE33C8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054195">
        <w:rPr>
          <w:color w:val="000000" w:themeColor="text1"/>
          <w:sz w:val="26"/>
          <w:szCs w:val="26"/>
        </w:rPr>
        <w:t>+ Sâu Melissa (1999) cơ chế lừa để lây gây thiệt hại hơn 1 tỉ đô la.</w:t>
      </w:r>
    </w:p>
    <w:p w:rsidR="00EE33C8" w:rsidRPr="00054195" w:rsidRDefault="00EE33C8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054195">
        <w:rPr>
          <w:color w:val="000000" w:themeColor="text1"/>
          <w:sz w:val="26"/>
          <w:szCs w:val="26"/>
        </w:rPr>
        <w:t>+ Sâu Code Red (2001) lợi dụng khiếm khuyến bảo mật Windows, chiếm quyền các máy chủ trong 10 ngày gây thiệt hại khoảng 2 tỉ đô.</w:t>
      </w:r>
    </w:p>
    <w:p w:rsidR="00EE33C8" w:rsidRPr="00054195" w:rsidRDefault="00682785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054195">
        <w:rPr>
          <w:rStyle w:val="Strong"/>
          <w:color w:val="000000" w:themeColor="text1"/>
          <w:sz w:val="26"/>
          <w:szCs w:val="26"/>
        </w:rPr>
        <w:t>c.</w:t>
      </w:r>
      <w:r w:rsidR="00EE33C8" w:rsidRPr="00054195">
        <w:rPr>
          <w:rStyle w:val="Strong"/>
          <w:color w:val="000000" w:themeColor="text1"/>
          <w:sz w:val="26"/>
          <w:szCs w:val="26"/>
        </w:rPr>
        <w:t xml:space="preserve"> Phòng chống phần mềm độc hại</w:t>
      </w:r>
    </w:p>
    <w:p w:rsidR="00EE33C8" w:rsidRPr="00054195" w:rsidRDefault="00EE33C8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054195">
        <w:rPr>
          <w:color w:val="000000" w:themeColor="text1"/>
          <w:sz w:val="26"/>
          <w:szCs w:val="26"/>
        </w:rPr>
        <w:t xml:space="preserve">- Để phòng ngừa độc hại cần thận trọng khi chép các tệp </w:t>
      </w:r>
      <w:r w:rsidR="00990C7F" w:rsidRPr="00054195">
        <w:rPr>
          <w:color w:val="000000" w:themeColor="text1"/>
          <w:sz w:val="26"/>
          <w:szCs w:val="26"/>
        </w:rPr>
        <w:t xml:space="preserve">chương trình </w:t>
      </w:r>
      <w:r w:rsidRPr="00054195">
        <w:rPr>
          <w:color w:val="000000" w:themeColor="text1"/>
          <w:sz w:val="26"/>
          <w:szCs w:val="26"/>
        </w:rPr>
        <w:t>hay dữ liệu vào máy từ ổ cứng rời, thẻ nhớ hoặc tải từ mạng.</w:t>
      </w:r>
    </w:p>
    <w:p w:rsidR="00EE33C8" w:rsidRPr="00054195" w:rsidRDefault="00EE33C8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054195">
        <w:rPr>
          <w:color w:val="000000" w:themeColor="text1"/>
          <w:sz w:val="26"/>
          <w:szCs w:val="26"/>
        </w:rPr>
        <w:lastRenderedPageBreak/>
        <w:t xml:space="preserve">- </w:t>
      </w:r>
      <w:r w:rsidR="00990C7F" w:rsidRPr="00054195">
        <w:rPr>
          <w:color w:val="000000" w:themeColor="text1"/>
          <w:sz w:val="26"/>
          <w:szCs w:val="26"/>
        </w:rPr>
        <w:t>Để t</w:t>
      </w:r>
      <w:r w:rsidRPr="00054195">
        <w:rPr>
          <w:color w:val="000000" w:themeColor="text1"/>
          <w:sz w:val="26"/>
          <w:szCs w:val="26"/>
        </w:rPr>
        <w:t>ránh bị lừa, không mở các liên kết trong email hay tin nhắn mà không biết an toàn hay không.</w:t>
      </w:r>
    </w:p>
    <w:p w:rsidR="00EE33C8" w:rsidRPr="00054195" w:rsidRDefault="00EE33C8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054195">
        <w:rPr>
          <w:color w:val="000000" w:themeColor="text1"/>
          <w:sz w:val="26"/>
          <w:szCs w:val="26"/>
        </w:rPr>
        <w:t>- Không để lộ mật khẩu tài khoản của mình tránh bị kẻ xấu chiếm quyền, mạo danh.</w:t>
      </w:r>
    </w:p>
    <w:p w:rsidR="00EE33C8" w:rsidRPr="00054195" w:rsidRDefault="00EE33C8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054195">
        <w:rPr>
          <w:color w:val="000000" w:themeColor="text1"/>
          <w:sz w:val="26"/>
          <w:szCs w:val="26"/>
        </w:rPr>
        <w:t>- Sử dụng các phần mềm phòng chống các phần mềm độc hại.</w:t>
      </w:r>
    </w:p>
    <w:p w:rsidR="00054195" w:rsidRPr="00054195" w:rsidRDefault="00054195" w:rsidP="00054195">
      <w:pPr>
        <w:spacing w:before="120"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541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THỰC HÀNH</w:t>
      </w:r>
    </w:p>
    <w:p w:rsidR="00054195" w:rsidRPr="00054195" w:rsidRDefault="00054195" w:rsidP="0005419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541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Dùng phần mềm phòng chống virus Windows Defender.</w:t>
      </w:r>
    </w:p>
    <w:p w:rsidR="00054195" w:rsidRPr="00054195" w:rsidRDefault="00054195" w:rsidP="0005419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541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Nhiệm vụ: </w:t>
      </w:r>
      <w:r w:rsidRPr="000541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Thiết lập các lựa chọn và quét virus với Windows Defender.</w:t>
      </w:r>
    </w:p>
    <w:p w:rsidR="00054195" w:rsidRPr="00054195" w:rsidRDefault="00054195" w:rsidP="0005419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541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Hướng dẫn:</w:t>
      </w:r>
    </w:p>
    <w:p w:rsidR="00054195" w:rsidRPr="00054195" w:rsidRDefault="00054195" w:rsidP="0005419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541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Bước 1. Từ nút Start chọn Setting, màn hình xuất hiện tương tự như sau:</w:t>
      </w:r>
    </w:p>
    <w:p w:rsidR="00054195" w:rsidRPr="00054195" w:rsidRDefault="00054195" w:rsidP="008629EE">
      <w:pPr>
        <w:spacing w:after="0" w:line="276" w:lineRule="auto"/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54195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546DDA9A" wp14:editId="156821E3">
            <wp:extent cx="4273550" cy="2667000"/>
            <wp:effectExtent l="0" t="0" r="0" b="0"/>
            <wp:docPr id="1" name="Picture 1" descr="Lý thuyết Tin 10 Kết nối tri thức Bài 9: An toàn trong không gian mạng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Tin 10 Kết nối tri thức Bài 9: An toàn trong không gian mạng (ảnh 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195" w:rsidRPr="00054195" w:rsidRDefault="00054195" w:rsidP="0005419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541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Bước 2. Thực hiện thao tác như hướng dẫn ở Hình 9.1 sẽ cửa hiện cửa sổ như hình 9.2.</w:t>
      </w:r>
    </w:p>
    <w:p w:rsidR="00054195" w:rsidRPr="00054195" w:rsidRDefault="00054195" w:rsidP="008629EE">
      <w:pPr>
        <w:spacing w:after="0" w:line="276" w:lineRule="auto"/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54195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56E8B012" wp14:editId="37B77BA1">
            <wp:extent cx="4235450" cy="3371850"/>
            <wp:effectExtent l="0" t="0" r="0" b="0"/>
            <wp:docPr id="2" name="Picture 2" descr="Lý thuyết Tin 10 Kết nối tri thức Bài 9: An toàn trong không gian mạng (ảnh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Tin 10 Kết nối tri thức Bài 9: An toàn trong không gian mạng (ảnh 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195" w:rsidRPr="00054195" w:rsidRDefault="00054195" w:rsidP="0005419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541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Current threats</w:t>
      </w:r>
      <w:r w:rsidRPr="000541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thống kê những nguy cơ tìm thấy trong thời gian gần nhất khi quét tệp được quét kiểm tra.</w:t>
      </w:r>
    </w:p>
    <w:p w:rsidR="00054195" w:rsidRPr="00054195" w:rsidRDefault="00054195" w:rsidP="0005419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541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Quick scan</w:t>
      </w:r>
      <w:r w:rsidRPr="000541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phần mềm sẽ quét tất cả các tệp chương trình ở các thư mục mà virus thường lây nhiễm.</w:t>
      </w:r>
    </w:p>
    <w:p w:rsidR="00054195" w:rsidRPr="00054195" w:rsidRDefault="00054195" w:rsidP="0005419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541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Bước 3. Quét virus. Nháy vào </w:t>
      </w:r>
      <w:r w:rsidRPr="000541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Quick scan</w:t>
      </w:r>
      <w:r w:rsidRPr="000541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hoặc lựa chọn </w:t>
      </w:r>
      <w:r w:rsidRPr="000541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Scan options</w:t>
      </w:r>
      <w:r w:rsidRPr="000541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để lựa cọn kiểu quét và quét.</w:t>
      </w:r>
    </w:p>
    <w:p w:rsidR="00054195" w:rsidRPr="00054195" w:rsidRDefault="00054195" w:rsidP="0005419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541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 </w:t>
      </w:r>
      <w:r w:rsidRPr="000541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Scan options</w:t>
      </w:r>
      <w:r w:rsidRPr="000541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lựa chọn các kiểu quét, có bốn lựa chọn:</w:t>
      </w:r>
    </w:p>
    <w:p w:rsidR="00054195" w:rsidRPr="00054195" w:rsidRDefault="00054195" w:rsidP="0005419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541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Quét nhanh: quét các thư mục có nguy cơ cao.</w:t>
      </w:r>
    </w:p>
    <w:p w:rsidR="00054195" w:rsidRPr="00054195" w:rsidRDefault="00054195" w:rsidP="0005419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541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Quét hết: quét tất cả các ô đĩa.</w:t>
      </w:r>
    </w:p>
    <w:p w:rsidR="00054195" w:rsidRPr="00054195" w:rsidRDefault="00054195" w:rsidP="0005419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541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Quét theo yêu cầu: chỉ quét trên thư mục nào mà em muốn quét.</w:t>
      </w:r>
    </w:p>
    <w:p w:rsidR="00054195" w:rsidRPr="00054195" w:rsidRDefault="00054195" w:rsidP="0005419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541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Quét ngoại tuyến: Chúng ta không bàn đến lựa chọn này vì đòi hỏi hiểu biết sâu.</w:t>
      </w:r>
    </w:p>
    <w:p w:rsidR="00054195" w:rsidRPr="00054195" w:rsidRDefault="00054195" w:rsidP="008629EE">
      <w:pPr>
        <w:spacing w:after="0" w:line="276" w:lineRule="auto"/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54195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150EA835" wp14:editId="6E57AF20">
            <wp:extent cx="2762250" cy="2101850"/>
            <wp:effectExtent l="0" t="0" r="0" b="0"/>
            <wp:docPr id="3" name="Picture 3" descr="Lý thuyết Tin 10 Kết nối tri thức Bài 9: An toàn trong không gian mạng (ảnh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ý thuyết Tin 10 Kết nối tri thức Bài 9: An toàn trong không gian mạng (ảnh 3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195" w:rsidRPr="00054195" w:rsidRDefault="00054195" w:rsidP="0005419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541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 khi chọn một lựa chọn, nháy nút </w:t>
      </w:r>
      <w:r w:rsidRPr="000541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Scan now </w:t>
      </w:r>
      <w:r w:rsidRPr="000541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 đợi kết quả.</w:t>
      </w:r>
    </w:p>
    <w:p w:rsidR="00054195" w:rsidRPr="00054195" w:rsidRDefault="00054195" w:rsidP="0005419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541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Nếu đang làm việc ở thư mục mà muốn quét thư mục đó, ta nháy chuột vào tên thư mục xuất hiện bảng chọn tắt, chọn lệnh </w:t>
      </w:r>
      <w:r w:rsidRPr="000541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Scan with Microsoft Defrender</w:t>
      </w:r>
      <w:r w:rsidRPr="000541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54195" w:rsidRPr="00054195" w:rsidRDefault="00054195" w:rsidP="008629EE">
      <w:pPr>
        <w:spacing w:after="0" w:line="276" w:lineRule="auto"/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54195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34E64F78" wp14:editId="0283775A">
            <wp:extent cx="3486150" cy="1200150"/>
            <wp:effectExtent l="0" t="0" r="0" b="0"/>
            <wp:docPr id="4" name="Picture 4" descr="Lý thuyết Tin 10 Kết nối tri thức Bài 9: An toàn trong không gian mạng (ảnh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ý thuyết Tin 10 Kết nối tri thức Bài 9: An toàn trong không gian mạng (ảnh 4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1E7" w:rsidRPr="00054195" w:rsidRDefault="009061E7" w:rsidP="0005419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9061E7" w:rsidRPr="00054195" w:rsidSect="009061E7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7E"/>
    <w:rsid w:val="00054195"/>
    <w:rsid w:val="00262D7E"/>
    <w:rsid w:val="002D6C10"/>
    <w:rsid w:val="00354A40"/>
    <w:rsid w:val="00421836"/>
    <w:rsid w:val="00527670"/>
    <w:rsid w:val="005E5F11"/>
    <w:rsid w:val="00682785"/>
    <w:rsid w:val="00712F26"/>
    <w:rsid w:val="007336CE"/>
    <w:rsid w:val="007568E1"/>
    <w:rsid w:val="00804B49"/>
    <w:rsid w:val="00836B86"/>
    <w:rsid w:val="0085218A"/>
    <w:rsid w:val="008629EE"/>
    <w:rsid w:val="009061E7"/>
    <w:rsid w:val="00990C7F"/>
    <w:rsid w:val="00A53881"/>
    <w:rsid w:val="00A831CF"/>
    <w:rsid w:val="00B16727"/>
    <w:rsid w:val="00B2678B"/>
    <w:rsid w:val="00CB7A06"/>
    <w:rsid w:val="00E82614"/>
    <w:rsid w:val="00EE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0868E"/>
  <w15:chartTrackingRefBased/>
  <w15:docId w15:val="{151AB8B8-AA07-4A67-B494-299A4416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1E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1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33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36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5</cp:revision>
  <dcterms:created xsi:type="dcterms:W3CDTF">2023-09-28T13:03:00Z</dcterms:created>
  <dcterms:modified xsi:type="dcterms:W3CDTF">2023-09-30T02:41:00Z</dcterms:modified>
</cp:coreProperties>
</file>